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64AADFAB"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1/3</w:t>
      </w:r>
    </w:p>
    <w:p w14:paraId="4D65483B" w14:textId="3BA2D85C" w:rsidR="004F4A7A" w:rsidRPr="004F4A7A" w:rsidRDefault="009A648A" w:rsidP="00D141AF">
      <w:pPr>
        <w:widowControl w:val="0"/>
        <w:spacing w:after="240" w:line="360" w:lineRule="atLeast"/>
        <w:ind w:left="98" w:right="1882"/>
        <w:jc w:val="both"/>
        <w:rPr>
          <w:rFonts w:ascii="Arial" w:hAnsi="Arial" w:cs="Arial"/>
          <w:iCs/>
          <w:sz w:val="20"/>
          <w:szCs w:val="20"/>
        </w:rPr>
      </w:pPr>
      <w:r>
        <w:rPr>
          <w:rFonts w:ascii="Arial" w:hAnsi="Arial"/>
          <w:b/>
          <w:sz w:val="24"/>
        </w:rPr>
        <w:t>With ABUS One, the app becomes a digital key(ring)</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7D21B0" w:rsidRDefault="00B7112B" w:rsidP="000638DF">
                            <w:pPr>
                              <w:autoSpaceDE w:val="0"/>
                              <w:autoSpaceDN w:val="0"/>
                              <w:adjustRightInd w:val="0"/>
                              <w:spacing w:after="0" w:line="240" w:lineRule="auto"/>
                              <w:rPr>
                                <w:rFonts w:ascii="Arial" w:hAnsi="Arial" w:cs="Arial"/>
                                <w:color w:val="5A5A5A"/>
                                <w:sz w:val="13"/>
                                <w:szCs w:val="13"/>
                                <w:lang w:val="de-DE"/>
                              </w:rPr>
                            </w:pPr>
                            <w:r w:rsidRPr="007D21B0">
                              <w:rPr>
                                <w:rFonts w:ascii="Arial" w:hAnsi="Arial"/>
                                <w:color w:val="5A5A5A"/>
                                <w:sz w:val="13"/>
                                <w:lang w:val="de-DE"/>
                              </w:rPr>
                              <w:t xml:space="preserve">ABUS </w:t>
                            </w:r>
                            <w:r w:rsidRPr="007D21B0">
                              <w:rPr>
                                <w:rFonts w:ascii="Arial" w:hAnsi="Arial"/>
                                <w:color w:val="5A5A5A"/>
                                <w:sz w:val="13"/>
                                <w:lang w:val="de-DE"/>
                              </w:rPr>
                              <w:br/>
                              <w:t>August Bremicker Söhne KG</w:t>
                            </w:r>
                          </w:p>
                          <w:p w14:paraId="54E53AFA" w14:textId="77777777" w:rsidR="00451C17" w:rsidRPr="007D21B0" w:rsidRDefault="00451C17" w:rsidP="00451C17">
                            <w:pPr>
                              <w:autoSpaceDE w:val="0"/>
                              <w:autoSpaceDN w:val="0"/>
                              <w:adjustRightInd w:val="0"/>
                              <w:spacing w:after="0" w:line="240" w:lineRule="auto"/>
                              <w:rPr>
                                <w:rFonts w:ascii="Arial" w:hAnsi="Arial" w:cs="Arial"/>
                                <w:color w:val="5A5A5A"/>
                                <w:sz w:val="13"/>
                                <w:szCs w:val="13"/>
                                <w:lang w:val="de-DE"/>
                              </w:rPr>
                            </w:pPr>
                            <w:r w:rsidRPr="007D21B0">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 xml:space="preserve">Press </w:t>
                            </w:r>
                            <w:proofErr w:type="gramStart"/>
                            <w:r>
                              <w:rPr>
                                <w:rFonts w:ascii="Arial" w:hAnsi="Arial"/>
                                <w:b/>
                                <w:color w:val="5A5A5A"/>
                                <w:sz w:val="13"/>
                              </w:rPr>
                              <w:t>contact</w:t>
                            </w:r>
                            <w:proofErr w:type="gramEnd"/>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rPr>
                            </w:pPr>
                            <w:hyperlink r:id="rId8" w:history="1">
                              <w:r>
                                <w:rPr>
                                  <w:rFonts w:ascii="Arial" w:hAnsi="Arial"/>
                                  <w:color w:val="5A5A5A"/>
                                  <w:sz w:val="13"/>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7D21B0" w:rsidRDefault="00B7112B" w:rsidP="000638DF">
                      <w:pPr>
                        <w:autoSpaceDE w:val="0"/>
                        <w:autoSpaceDN w:val="0"/>
                        <w:adjustRightInd w:val="0"/>
                        <w:spacing w:after="0" w:line="240" w:lineRule="auto"/>
                        <w:rPr>
                          <w:rFonts w:ascii="Arial" w:hAnsi="Arial" w:cs="Arial"/>
                          <w:color w:val="5A5A5A"/>
                          <w:sz w:val="13"/>
                          <w:szCs w:val="13"/>
                          <w:lang w:val="de-DE"/>
                        </w:rPr>
                      </w:pPr>
                      <w:r w:rsidRPr="007D21B0">
                        <w:rPr>
                          <w:rFonts w:ascii="Arial" w:hAnsi="Arial"/>
                          <w:color w:val="5A5A5A"/>
                          <w:sz w:val="13"/>
                          <w:lang w:val="de-DE"/>
                        </w:rPr>
                        <w:t xml:space="preserve">ABUS </w:t>
                      </w:r>
                      <w:r w:rsidRPr="007D21B0">
                        <w:rPr>
                          <w:rFonts w:ascii="Arial" w:hAnsi="Arial"/>
                          <w:color w:val="5A5A5A"/>
                          <w:sz w:val="13"/>
                          <w:lang w:val="de-DE"/>
                        </w:rPr>
                        <w:br/>
                        <w:t>August Bremicker Söhne KG</w:t>
                      </w:r>
                    </w:p>
                    <w:p w14:paraId="54E53AFA" w14:textId="77777777" w:rsidR="00451C17" w:rsidRPr="007D21B0" w:rsidRDefault="00451C17" w:rsidP="00451C17">
                      <w:pPr>
                        <w:autoSpaceDE w:val="0"/>
                        <w:autoSpaceDN w:val="0"/>
                        <w:adjustRightInd w:val="0"/>
                        <w:spacing w:after="0" w:line="240" w:lineRule="auto"/>
                        <w:rPr>
                          <w:rFonts w:ascii="Arial" w:hAnsi="Arial" w:cs="Arial"/>
                          <w:color w:val="5A5A5A"/>
                          <w:sz w:val="13"/>
                          <w:szCs w:val="13"/>
                          <w:lang w:val="de-DE"/>
                        </w:rPr>
                      </w:pPr>
                      <w:r w:rsidRPr="007D21B0">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 xml:space="preserve">Press </w:t>
                      </w:r>
                      <w:proofErr w:type="gramStart"/>
                      <w:r>
                        <w:rPr>
                          <w:rFonts w:ascii="Arial" w:hAnsi="Arial"/>
                          <w:b/>
                          <w:color w:val="5A5A5A"/>
                          <w:sz w:val="13"/>
                        </w:rPr>
                        <w:t>contact</w:t>
                      </w:r>
                      <w:proofErr w:type="gramEnd"/>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rPr>
                      </w:pPr>
                      <w:hyperlink r:id="rId9" w:history="1">
                        <w:r>
                          <w:rPr>
                            <w:rFonts w:ascii="Arial" w:hAnsi="Arial"/>
                            <w:color w:val="5A5A5A"/>
                            <w:sz w:val="13"/>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Pr>
          <w:rFonts w:ascii="Arial" w:hAnsi="Arial"/>
          <w:b/>
          <w:sz w:val="24"/>
        </w:rPr>
        <w:t xml:space="preserve"> for a wide range of security solutions.</w:t>
      </w:r>
      <w:r>
        <w:rPr>
          <w:rFonts w:ascii="Arial" w:hAnsi="Arial"/>
          <w:sz w:val="20"/>
        </w:rPr>
        <w:tab/>
      </w:r>
    </w:p>
    <w:p w14:paraId="7C02FE7F" w14:textId="4359E6BD" w:rsidR="0059214C" w:rsidRDefault="0059214C" w:rsidP="00D141AF">
      <w:pPr>
        <w:widowControl w:val="0"/>
        <w:spacing w:after="240" w:line="360" w:lineRule="atLeast"/>
        <w:ind w:left="98" w:right="1880"/>
        <w:jc w:val="both"/>
        <w:rPr>
          <w:rFonts w:ascii="Arial" w:hAnsi="Arial" w:cs="Arial"/>
          <w:b/>
          <w:iCs/>
          <w:sz w:val="20"/>
          <w:szCs w:val="20"/>
        </w:rPr>
      </w:pPr>
      <w:r>
        <w:rPr>
          <w:rFonts w:ascii="Arial" w:hAnsi="Arial"/>
          <w:b/>
          <w:sz w:val="20"/>
        </w:rPr>
        <w:t xml:space="preserve">Wetter/Ruhr – March 2024 – The ABUS One System digitalises security products for end customers and replaces classic keys with a digital version. Even though ABUS One is much more than just an app, the app of the same name is the heart of this ecosystem. This is because it allows users to conveniently control the connected products by smartphone or wearable. Conventional keys are no longer required. Permissions can also be assigned to third parties via the app. </w:t>
      </w:r>
    </w:p>
    <w:p w14:paraId="4140EBC7" w14:textId="77777777" w:rsidR="005A2AA5" w:rsidRDefault="0059214C" w:rsidP="00D141AF">
      <w:pPr>
        <w:widowControl w:val="0"/>
        <w:spacing w:after="240" w:line="360" w:lineRule="atLeast"/>
        <w:ind w:left="98" w:right="1880"/>
        <w:jc w:val="both"/>
        <w:rPr>
          <w:rFonts w:ascii="Arial" w:hAnsi="Arial" w:cs="Arial"/>
          <w:bCs/>
          <w:iCs/>
          <w:sz w:val="20"/>
          <w:szCs w:val="20"/>
        </w:rPr>
      </w:pPr>
      <w:r>
        <w:rPr>
          <w:rFonts w:ascii="Arial" w:hAnsi="Arial"/>
          <w:sz w:val="20"/>
        </w:rPr>
        <w:t xml:space="preserve">With ABUS One and the move away from traditional keys, it's not just about digitalisation of security, however. Rather, the aim is to </w:t>
      </w:r>
      <w:proofErr w:type="gramStart"/>
      <w:r>
        <w:rPr>
          <w:rFonts w:ascii="Arial" w:hAnsi="Arial"/>
          <w:sz w:val="20"/>
        </w:rPr>
        <w:t>open up</w:t>
      </w:r>
      <w:proofErr w:type="gramEnd"/>
      <w:r>
        <w:rPr>
          <w:rFonts w:ascii="Arial" w:hAnsi="Arial"/>
          <w:sz w:val="20"/>
        </w:rPr>
        <w:t xml:space="preserve"> additional possibilities for the user that offer greater convenience. Possibilities such as the simple transfer of (digital) keys, smart management of these keys, or the networking of products. </w:t>
      </w:r>
    </w:p>
    <w:p w14:paraId="46E707FE" w14:textId="29D90727" w:rsidR="0059214C" w:rsidRDefault="0059214C" w:rsidP="00D141AF">
      <w:pPr>
        <w:widowControl w:val="0"/>
        <w:spacing w:after="240" w:line="360" w:lineRule="atLeast"/>
        <w:ind w:left="98" w:right="1880"/>
        <w:jc w:val="both"/>
        <w:rPr>
          <w:rFonts w:ascii="Arial" w:hAnsi="Arial" w:cs="Arial"/>
          <w:bCs/>
          <w:iCs/>
          <w:sz w:val="20"/>
          <w:szCs w:val="20"/>
        </w:rPr>
      </w:pPr>
      <w:r>
        <w:rPr>
          <w:rFonts w:ascii="Arial" w:hAnsi="Arial"/>
          <w:sz w:val="20"/>
        </w:rPr>
        <w:t xml:space="preserve">It goes without saying that the "security" aspect also forms the basis of digital solutions for ABUS. Here, the technological basis is provided by ABUS </w:t>
      </w:r>
      <w:proofErr w:type="spellStart"/>
      <w:r>
        <w:rPr>
          <w:rFonts w:ascii="Arial" w:hAnsi="Arial"/>
          <w:sz w:val="20"/>
        </w:rPr>
        <w:t>SmartX</w:t>
      </w:r>
      <w:proofErr w:type="spellEnd"/>
      <w:r>
        <w:rPr>
          <w:rFonts w:ascii="Arial" w:hAnsi="Arial"/>
          <w:sz w:val="20"/>
        </w:rPr>
        <w:t xml:space="preserve"> technology. This is a self-developed, Bluetooth-based communication technology that securely "digitalises" the key. Each ABUS One component is also supplied with the ABUS </w:t>
      </w:r>
      <w:proofErr w:type="spellStart"/>
      <w:r>
        <w:rPr>
          <w:rFonts w:ascii="Arial" w:hAnsi="Arial"/>
          <w:sz w:val="20"/>
        </w:rPr>
        <w:t>Keycard</w:t>
      </w:r>
      <w:proofErr w:type="spellEnd"/>
      <w:r>
        <w:rPr>
          <w:rFonts w:ascii="Arial" w:hAnsi="Arial"/>
          <w:sz w:val="20"/>
        </w:rPr>
        <w:t xml:space="preserve">, a digital and unique form of identification that protects against unauthorised access. In this way, ABUS </w:t>
      </w:r>
      <w:proofErr w:type="gramStart"/>
      <w:r>
        <w:rPr>
          <w:rFonts w:ascii="Arial" w:hAnsi="Arial"/>
          <w:sz w:val="20"/>
        </w:rPr>
        <w:t>is able to</w:t>
      </w:r>
      <w:proofErr w:type="gramEnd"/>
      <w:r>
        <w:rPr>
          <w:rFonts w:ascii="Arial" w:hAnsi="Arial"/>
          <w:sz w:val="20"/>
        </w:rPr>
        <w:t xml:space="preserve"> transfer its commitment to security from the physical product to digital technology.</w:t>
      </w:r>
    </w:p>
    <w:p w14:paraId="428AF81E" w14:textId="77777777" w:rsidR="00C411E0" w:rsidRDefault="00C411E0" w:rsidP="00D141AF">
      <w:pPr>
        <w:widowControl w:val="0"/>
        <w:spacing w:after="240" w:line="360" w:lineRule="atLeast"/>
        <w:ind w:left="98" w:right="2160"/>
        <w:jc w:val="both"/>
        <w:rPr>
          <w:rFonts w:ascii="Arial" w:hAnsi="Arial" w:cs="Arial"/>
          <w:b/>
          <w:iCs/>
          <w:sz w:val="20"/>
          <w:szCs w:val="20"/>
        </w:rPr>
      </w:pPr>
    </w:p>
    <w:p w14:paraId="6198ACE7" w14:textId="77777777" w:rsidR="00C411E0" w:rsidRDefault="00C411E0" w:rsidP="00D141AF">
      <w:pPr>
        <w:widowControl w:val="0"/>
        <w:spacing w:after="240" w:line="360" w:lineRule="atLeast"/>
        <w:ind w:left="98" w:right="2160"/>
        <w:jc w:val="both"/>
        <w:rPr>
          <w:rFonts w:ascii="Arial" w:hAnsi="Arial" w:cs="Arial"/>
          <w:b/>
          <w:iCs/>
          <w:sz w:val="20"/>
          <w:szCs w:val="20"/>
        </w:rPr>
      </w:pPr>
    </w:p>
    <w:p w14:paraId="5F90618F" w14:textId="77777777" w:rsidR="007D21B0" w:rsidRDefault="007D21B0" w:rsidP="005A2AA5">
      <w:pPr>
        <w:widowControl w:val="0"/>
        <w:spacing w:after="240" w:line="360" w:lineRule="atLeast"/>
        <w:ind w:left="98" w:right="1880"/>
        <w:jc w:val="both"/>
        <w:outlineLvl w:val="0"/>
        <w:rPr>
          <w:rFonts w:ascii="Arial" w:hAnsi="Arial"/>
          <w:sz w:val="20"/>
        </w:rPr>
      </w:pPr>
    </w:p>
    <w:p w14:paraId="113B1058" w14:textId="77777777" w:rsidR="007D21B0" w:rsidRDefault="007D21B0" w:rsidP="005A2AA5">
      <w:pPr>
        <w:widowControl w:val="0"/>
        <w:spacing w:after="240" w:line="360" w:lineRule="atLeast"/>
        <w:ind w:left="98" w:right="1880"/>
        <w:jc w:val="both"/>
        <w:outlineLvl w:val="0"/>
        <w:rPr>
          <w:rFonts w:ascii="Arial" w:hAnsi="Arial"/>
          <w:sz w:val="20"/>
        </w:rPr>
      </w:pPr>
    </w:p>
    <w:p w14:paraId="4782C218" w14:textId="40FBA6CE" w:rsidR="005A2AA5" w:rsidRDefault="005A2AA5" w:rsidP="005A2AA5">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2/3</w:t>
      </w:r>
    </w:p>
    <w:p w14:paraId="1876016C" w14:textId="4660FD2E" w:rsidR="0059214C" w:rsidRPr="0059214C" w:rsidRDefault="005A2AA5" w:rsidP="005A2AA5">
      <w:pPr>
        <w:widowControl w:val="0"/>
        <w:spacing w:after="240" w:line="360" w:lineRule="atLeast"/>
        <w:ind w:left="98" w:right="1880"/>
        <w:jc w:val="both"/>
        <w:outlineLvl w:val="0"/>
        <w:rPr>
          <w:rFonts w:ascii="Arial" w:hAnsi="Arial" w:cs="Arial"/>
          <w:sz w:val="20"/>
          <w:szCs w:val="20"/>
        </w:rPr>
      </w:pPr>
      <w:r>
        <w:rPr>
          <w:rFonts w:ascii="Arial" w:hAnsi="Arial"/>
          <w:b/>
          <w:sz w:val="20"/>
        </w:rPr>
        <w:t>The latest solutions for the home and when on the move</w:t>
      </w:r>
    </w:p>
    <w:p w14:paraId="681FCE73" w14:textId="23006A82" w:rsidR="00C411E0" w:rsidRDefault="00425D18" w:rsidP="00D141AF">
      <w:pPr>
        <w:widowControl w:val="0"/>
        <w:spacing w:after="240" w:line="360" w:lineRule="atLeast"/>
        <w:ind w:left="98" w:right="1880"/>
        <w:jc w:val="both"/>
        <w:rPr>
          <w:rFonts w:ascii="Arial" w:hAnsi="Arial" w:cs="Arial"/>
          <w:bCs/>
          <w:sz w:val="20"/>
          <w:szCs w:val="20"/>
        </w:rPr>
      </w:pPr>
      <w:r>
        <w:rPr>
          <w:rFonts w:ascii="Arial" w:hAnsi="Arial"/>
          <w:sz w:val="20"/>
        </w:rPr>
        <w:t>The range of ABUS One products is constantly growing – smart locks for the home, bike and motorbike locks and a key box are currently available. Here we present three selected solutions for use in houses and flats:</w:t>
      </w:r>
    </w:p>
    <w:p w14:paraId="483E7A91" w14:textId="7BE5ABDE" w:rsidR="00C411E0" w:rsidRDefault="00C411E0" w:rsidP="00D141AF">
      <w:pPr>
        <w:widowControl w:val="0"/>
        <w:spacing w:after="240" w:line="360" w:lineRule="atLeast"/>
        <w:ind w:left="98" w:right="1880"/>
        <w:jc w:val="both"/>
        <w:rPr>
          <w:rFonts w:ascii="Arial" w:hAnsi="Arial" w:cs="Arial"/>
          <w:b/>
          <w:sz w:val="20"/>
          <w:szCs w:val="20"/>
        </w:rPr>
      </w:pPr>
      <w:r>
        <w:rPr>
          <w:rFonts w:ascii="Arial" w:hAnsi="Arial"/>
          <w:b/>
          <w:sz w:val="20"/>
        </w:rPr>
        <w:t xml:space="preserve">ABUS WINTECTO One – turns the patio door into another front </w:t>
      </w:r>
      <w:proofErr w:type="gramStart"/>
      <w:r>
        <w:rPr>
          <w:rFonts w:ascii="Arial" w:hAnsi="Arial"/>
          <w:b/>
          <w:sz w:val="20"/>
        </w:rPr>
        <w:t>door</w:t>
      </w:r>
      <w:proofErr w:type="gramEnd"/>
    </w:p>
    <w:p w14:paraId="3DD2B639" w14:textId="1FD984D3" w:rsidR="00072857" w:rsidRPr="00072857" w:rsidRDefault="00072857" w:rsidP="00D141AF">
      <w:pPr>
        <w:widowControl w:val="0"/>
        <w:spacing w:after="240" w:line="360" w:lineRule="atLeast"/>
        <w:ind w:left="98" w:right="1880"/>
        <w:jc w:val="both"/>
        <w:rPr>
          <w:rFonts w:ascii="Arial" w:hAnsi="Arial" w:cs="Arial"/>
          <w:bCs/>
          <w:sz w:val="20"/>
          <w:szCs w:val="20"/>
        </w:rPr>
      </w:pPr>
      <w:r>
        <w:rPr>
          <w:rFonts w:ascii="Arial" w:hAnsi="Arial"/>
          <w:sz w:val="20"/>
        </w:rPr>
        <w:t>The WINTECTO One smart window drive is a battery-operated, motorised handle that replaces the conventional window handle and enables patio and balcony doors to be opened and locked from the outside. It turns the classic patio door into a fully-fledged entrance – in just a few simple steps, without drilling or pulling cables. A 3D alarm sensor built into the handle provides additional security, as it sounds a loud alarm in the event of an attempted break-in.</w:t>
      </w:r>
    </w:p>
    <w:p w14:paraId="3145B896" w14:textId="5479299A" w:rsidR="00C411E0" w:rsidRDefault="00C411E0" w:rsidP="00C411E0">
      <w:pPr>
        <w:widowControl w:val="0"/>
        <w:spacing w:after="240" w:line="360" w:lineRule="atLeast"/>
        <w:ind w:left="98" w:right="1880"/>
        <w:jc w:val="both"/>
        <w:rPr>
          <w:rFonts w:ascii="Arial" w:hAnsi="Arial" w:cs="Arial"/>
          <w:b/>
          <w:sz w:val="20"/>
          <w:szCs w:val="20"/>
        </w:rPr>
      </w:pPr>
      <w:r>
        <w:rPr>
          <w:rFonts w:ascii="Arial" w:hAnsi="Arial"/>
          <w:b/>
          <w:sz w:val="20"/>
        </w:rPr>
        <w:t xml:space="preserve">ABUS LOXERIS One – the smart way to lock and unlock your front </w:t>
      </w:r>
      <w:proofErr w:type="gramStart"/>
      <w:r>
        <w:rPr>
          <w:rFonts w:ascii="Arial" w:hAnsi="Arial"/>
          <w:b/>
          <w:sz w:val="20"/>
        </w:rPr>
        <w:t>door</w:t>
      </w:r>
      <w:proofErr w:type="gramEnd"/>
      <w:r>
        <w:rPr>
          <w:rFonts w:ascii="Arial" w:hAnsi="Arial"/>
          <w:b/>
          <w:sz w:val="20"/>
        </w:rPr>
        <w:t xml:space="preserve"> </w:t>
      </w:r>
    </w:p>
    <w:p w14:paraId="3CC07410" w14:textId="26392BF2" w:rsidR="005E4603" w:rsidRPr="005E4603" w:rsidRDefault="005A2AA5" w:rsidP="005E4603">
      <w:pPr>
        <w:widowControl w:val="0"/>
        <w:spacing w:after="240" w:line="360" w:lineRule="atLeast"/>
        <w:ind w:left="98" w:right="1880"/>
        <w:jc w:val="both"/>
        <w:rPr>
          <w:rFonts w:ascii="Arial" w:hAnsi="Arial" w:cs="Arial"/>
          <w:bCs/>
          <w:sz w:val="20"/>
          <w:szCs w:val="20"/>
        </w:rPr>
      </w:pPr>
      <w:r>
        <w:rPr>
          <w:rFonts w:ascii="Arial" w:hAnsi="Arial"/>
          <w:sz w:val="20"/>
        </w:rPr>
        <w:t>The battery-operated LOXERIS One is the perfect choice for house, flat or office doors. For example, the smart door lock drive offers the option of opening and locking the door using a smartphone or smartwatch – what is more, locking can also be scheduled, if required. It also impresses with its modern design and a wide range of security features familiar from the ABUS One world. It can be installed in next to no time and can also be used for rented flats, as it can be removed without leaving any traces.</w:t>
      </w:r>
    </w:p>
    <w:p w14:paraId="1E16A48A" w14:textId="768C5F13" w:rsidR="00C411E0" w:rsidRPr="00072857" w:rsidRDefault="00C411E0" w:rsidP="00D141AF">
      <w:pPr>
        <w:widowControl w:val="0"/>
        <w:spacing w:after="240" w:line="360" w:lineRule="atLeast"/>
        <w:ind w:left="98" w:right="1880"/>
        <w:jc w:val="both"/>
        <w:rPr>
          <w:rFonts w:ascii="Arial" w:hAnsi="Arial" w:cs="Arial"/>
          <w:b/>
          <w:sz w:val="20"/>
          <w:szCs w:val="20"/>
        </w:rPr>
      </w:pPr>
      <w:r>
        <w:rPr>
          <w:rFonts w:ascii="Arial" w:hAnsi="Arial"/>
          <w:b/>
          <w:sz w:val="20"/>
        </w:rPr>
        <w:t xml:space="preserve">ABUS BRIDGE One – ensures worldwide accessibility of the </w:t>
      </w:r>
      <w:proofErr w:type="gramStart"/>
      <w:r>
        <w:rPr>
          <w:rFonts w:ascii="Arial" w:hAnsi="Arial"/>
          <w:b/>
          <w:sz w:val="20"/>
        </w:rPr>
        <w:t>products</w:t>
      </w:r>
      <w:proofErr w:type="gramEnd"/>
      <w:r>
        <w:rPr>
          <w:rFonts w:ascii="Arial" w:hAnsi="Arial"/>
          <w:b/>
          <w:sz w:val="20"/>
        </w:rPr>
        <w:t xml:space="preserve"> </w:t>
      </w:r>
    </w:p>
    <w:p w14:paraId="6F11E316" w14:textId="7B7D5628" w:rsidR="00C411E0" w:rsidRDefault="00C411E0" w:rsidP="00072857">
      <w:pPr>
        <w:widowControl w:val="0"/>
        <w:spacing w:after="240" w:line="360" w:lineRule="atLeast"/>
        <w:ind w:left="98" w:right="1880"/>
        <w:jc w:val="both"/>
        <w:rPr>
          <w:rFonts w:ascii="Arial" w:hAnsi="Arial" w:cs="Arial"/>
          <w:bCs/>
          <w:sz w:val="20"/>
          <w:szCs w:val="20"/>
        </w:rPr>
      </w:pPr>
      <w:r>
        <w:rPr>
          <w:rFonts w:ascii="Arial" w:hAnsi="Arial"/>
          <w:sz w:val="20"/>
        </w:rPr>
        <w:t xml:space="preserve">To ensure that solutions such as the WINTECO One or LOXERIS One can also be used regardless of location – for example, when at work or on holiday – they can be connected to the internet via the home Wi-Fi network using ABUS BRIDGE One. This enables users to access and manage their smart locks from any location. They also receive real-time notifications about events on their premises. </w:t>
      </w:r>
    </w:p>
    <w:p w14:paraId="4A2C7F5A" w14:textId="77777777" w:rsidR="007D21B0" w:rsidRDefault="007D21B0" w:rsidP="005A2AA5">
      <w:pPr>
        <w:widowControl w:val="0"/>
        <w:spacing w:after="240" w:line="360" w:lineRule="atLeast"/>
        <w:ind w:left="98" w:right="1880"/>
        <w:jc w:val="both"/>
        <w:outlineLvl w:val="0"/>
        <w:rPr>
          <w:rFonts w:ascii="Arial" w:hAnsi="Arial"/>
          <w:sz w:val="20"/>
        </w:rPr>
      </w:pPr>
    </w:p>
    <w:p w14:paraId="31FBA788" w14:textId="77777777" w:rsidR="007D21B0" w:rsidRDefault="007D21B0" w:rsidP="005A2AA5">
      <w:pPr>
        <w:widowControl w:val="0"/>
        <w:spacing w:after="240" w:line="360" w:lineRule="atLeast"/>
        <w:ind w:left="98" w:right="1880"/>
        <w:jc w:val="both"/>
        <w:outlineLvl w:val="0"/>
        <w:rPr>
          <w:rFonts w:ascii="Arial" w:hAnsi="Arial"/>
          <w:sz w:val="20"/>
        </w:rPr>
      </w:pPr>
    </w:p>
    <w:p w14:paraId="30FDB7B3" w14:textId="6BD870F5" w:rsidR="005A2AA5" w:rsidRDefault="005A2AA5" w:rsidP="005A2AA5">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3/3</w:t>
      </w:r>
    </w:p>
    <w:p w14:paraId="1FFB6D79" w14:textId="2367C44F" w:rsidR="005E4603" w:rsidRDefault="005A2AA5" w:rsidP="00072857">
      <w:pPr>
        <w:widowControl w:val="0"/>
        <w:spacing w:after="240" w:line="360" w:lineRule="atLeast"/>
        <w:ind w:left="98" w:right="1880"/>
        <w:jc w:val="both"/>
        <w:rPr>
          <w:rFonts w:ascii="Arial" w:hAnsi="Arial" w:cs="Arial"/>
          <w:bCs/>
          <w:color w:val="000000" w:themeColor="text1"/>
          <w:sz w:val="20"/>
          <w:szCs w:val="20"/>
        </w:rPr>
      </w:pPr>
      <w:r>
        <w:rPr>
          <w:rFonts w:ascii="Arial" w:hAnsi="Arial"/>
          <w:sz w:val="20"/>
        </w:rPr>
        <w:t xml:space="preserve">Both the ABUS WINTECO One window drive and the ABUS LOXERIS One door lock drive can </w:t>
      </w:r>
      <w:r>
        <w:rPr>
          <w:rFonts w:ascii="Arial" w:hAnsi="Arial"/>
          <w:color w:val="000000" w:themeColor="text1"/>
          <w:sz w:val="20"/>
        </w:rPr>
        <w:t>be operated with optionally available components such as a remote control, a keypad mounted outside or a finger scanner</w:t>
      </w:r>
      <w:r>
        <w:rPr>
          <w:rFonts w:ascii="Arial" w:hAnsi="Arial"/>
          <w:sz w:val="20"/>
        </w:rPr>
        <w:t>.</w:t>
      </w:r>
      <w:r>
        <w:rPr>
          <w:rFonts w:ascii="Arial" w:hAnsi="Arial"/>
          <w:color w:val="000000" w:themeColor="text1"/>
          <w:sz w:val="20"/>
        </w:rPr>
        <w:t xml:space="preserve"> From inside, both products can still be opened and closed manually in the usual way.</w:t>
      </w:r>
    </w:p>
    <w:p w14:paraId="3997D2EE" w14:textId="3D3471B8" w:rsidR="004E437C" w:rsidRPr="005E4603" w:rsidRDefault="004E437C" w:rsidP="00072857">
      <w:pPr>
        <w:widowControl w:val="0"/>
        <w:spacing w:after="240" w:line="360" w:lineRule="atLeast"/>
        <w:ind w:left="98" w:right="1880"/>
        <w:jc w:val="both"/>
        <w:rPr>
          <w:rFonts w:ascii="Arial" w:hAnsi="Arial" w:cs="Arial"/>
          <w:bCs/>
          <w:sz w:val="20"/>
          <w:szCs w:val="20"/>
        </w:rPr>
      </w:pPr>
      <w:r>
        <w:rPr>
          <w:rFonts w:ascii="Arial" w:hAnsi="Arial"/>
          <w:sz w:val="20"/>
        </w:rPr>
        <w:t xml:space="preserve">Further information on ABUS One can be found online at </w:t>
      </w:r>
      <w:proofErr w:type="gramStart"/>
      <w:r>
        <w:rPr>
          <w:rFonts w:ascii="Arial" w:hAnsi="Arial"/>
          <w:sz w:val="20"/>
        </w:rPr>
        <w:t>www.abus.com</w:t>
      </w:r>
      <w:proofErr w:type="gramEnd"/>
      <w:r>
        <w:rPr>
          <w:rFonts w:ascii="Arial" w:hAnsi="Arial"/>
          <w:sz w:val="20"/>
        </w:rPr>
        <w:t xml:space="preserve"> </w:t>
      </w:r>
    </w:p>
    <w:p w14:paraId="2290DF69" w14:textId="77777777" w:rsidR="00C411E0" w:rsidRDefault="00C411E0" w:rsidP="00C411E0">
      <w:pPr>
        <w:widowControl w:val="0"/>
        <w:spacing w:after="240" w:line="360" w:lineRule="atLeast"/>
        <w:ind w:left="98" w:right="1880"/>
        <w:jc w:val="both"/>
        <w:rPr>
          <w:rFonts w:ascii="Arial" w:hAnsi="Arial" w:cs="Arial"/>
          <w:bCs/>
          <w:sz w:val="20"/>
          <w:szCs w:val="20"/>
        </w:rPr>
      </w:pPr>
    </w:p>
    <w:p w14:paraId="2F44D674" w14:textId="7B7D18F5" w:rsidR="00082785" w:rsidRDefault="00082785" w:rsidP="004E437C">
      <w:pPr>
        <w:widowControl w:val="0"/>
        <w:spacing w:after="240" w:line="360" w:lineRule="atLeast"/>
        <w:ind w:right="1880"/>
        <w:rPr>
          <w:rFonts w:ascii="Arial" w:hAnsi="Arial" w:cs="Arial"/>
          <w:i/>
          <w:iCs/>
          <w:sz w:val="16"/>
          <w:szCs w:val="16"/>
          <w:highlight w:val="yellow"/>
        </w:rPr>
      </w:pPr>
    </w:p>
    <w:sectPr w:rsidR="00082785" w:rsidSect="00060548">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ECA61" w14:textId="77777777" w:rsidR="00060548" w:rsidRDefault="00060548" w:rsidP="007548EC">
      <w:pPr>
        <w:spacing w:after="0" w:line="240" w:lineRule="auto"/>
      </w:pPr>
      <w:r>
        <w:separator/>
      </w:r>
    </w:p>
  </w:endnote>
  <w:endnote w:type="continuationSeparator" w:id="0">
    <w:p w14:paraId="3059ACDD" w14:textId="77777777" w:rsidR="00060548" w:rsidRDefault="00060548"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 xml:space="preserve">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w:t>
    </w:r>
    <w:proofErr w:type="gramStart"/>
    <w:r>
      <w:rPr>
        <w:rFonts w:ascii="Arial" w:hAnsi="Arial"/>
        <w:color w:val="BCBCBC"/>
        <w:sz w:val="14"/>
      </w:rPr>
      <w:t>America</w:t>
    </w:r>
    <w:proofErr w:type="gramEnd"/>
    <w:r>
      <w:rPr>
        <w:rFonts w:ascii="Arial" w:hAnsi="Arial"/>
        <w:color w:val="BCBCBC"/>
        <w:sz w:val="14"/>
      </w:rPr>
      <w:t xml:space="preserve">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93224" w14:textId="77777777" w:rsidR="00060548" w:rsidRDefault="00060548" w:rsidP="007548EC">
      <w:pPr>
        <w:spacing w:after="0" w:line="240" w:lineRule="auto"/>
      </w:pPr>
      <w:r>
        <w:separator/>
      </w:r>
    </w:p>
  </w:footnote>
  <w:footnote w:type="continuationSeparator" w:id="0">
    <w:p w14:paraId="185FCBEE" w14:textId="77777777" w:rsidR="00060548" w:rsidRDefault="00060548"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505386A6">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0C943ECF">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2"/>
  </w:num>
  <w:num w:numId="3" w16cid:durableId="3256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548"/>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21B0"/>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41AD0"/>
    <w:rsid w:val="00843E4B"/>
    <w:rsid w:val="00847D62"/>
    <w:rsid w:val="0085558E"/>
    <w:rsid w:val="00856AD0"/>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501</Words>
  <Characters>3160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6</cp:revision>
  <cp:lastPrinted>2021-07-26T07:38:00Z</cp:lastPrinted>
  <dcterms:created xsi:type="dcterms:W3CDTF">2024-02-19T15:37:00Z</dcterms:created>
  <dcterms:modified xsi:type="dcterms:W3CDTF">2024-02-22T14:44:00Z</dcterms:modified>
</cp:coreProperties>
</file>